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D3AE" w14:textId="312CCC0D" w:rsidR="00461FC3" w:rsidRDefault="005E5921">
      <w:pPr>
        <w:rPr>
          <w:rFonts w:ascii="Century Gothic" w:hAnsi="Century Gothic"/>
          <w:b w:val="0"/>
          <w:bCs/>
          <w:sz w:val="24"/>
          <w:szCs w:val="24"/>
          <w:lang w:val="en-GB"/>
        </w:rPr>
      </w:pPr>
      <w:r w:rsidRPr="005E5921">
        <w:rPr>
          <w:rFonts w:ascii="Century Gothic" w:hAnsi="Century Gothic"/>
          <w:b w:val="0"/>
          <w:bCs/>
          <w:sz w:val="24"/>
          <w:szCs w:val="24"/>
          <w:lang w:val="en-GB"/>
        </w:rPr>
        <w:t xml:space="preserve">‘La </w:t>
      </w:r>
      <w:proofErr w:type="spellStart"/>
      <w:r w:rsidRPr="005E5921">
        <w:rPr>
          <w:rFonts w:ascii="Century Gothic" w:hAnsi="Century Gothic"/>
          <w:b w:val="0"/>
          <w:bCs/>
          <w:sz w:val="24"/>
          <w:szCs w:val="24"/>
          <w:lang w:val="en-GB"/>
        </w:rPr>
        <w:t>Dourdannerie’</w:t>
      </w:r>
      <w:r>
        <w:rPr>
          <w:rFonts w:ascii="Century Gothic" w:hAnsi="Century Gothic"/>
          <w:b w:val="0"/>
          <w:bCs/>
          <w:sz w:val="24"/>
          <w:szCs w:val="24"/>
          <w:lang w:val="en-GB"/>
        </w:rPr>
        <w:t>is</w:t>
      </w:r>
      <w:proofErr w:type="spellEnd"/>
      <w:r>
        <w:rPr>
          <w:rFonts w:ascii="Century Gothic" w:hAnsi="Century Gothic"/>
          <w:b w:val="0"/>
          <w:bCs/>
          <w:sz w:val="24"/>
          <w:szCs w:val="24"/>
          <w:lang w:val="en-GB"/>
        </w:rPr>
        <w:t xml:space="preserve"> a partially hidden manor house back from the main road, recognisable by the high gables and mullioned windows of the main part of the house.  A sinister story is linked to this house where grim reality gives way to legend.  A lament was composed about it using the tune of </w:t>
      </w:r>
      <w:r w:rsidR="0050294B">
        <w:rPr>
          <w:rFonts w:ascii="Century Gothic" w:hAnsi="Century Gothic"/>
          <w:b w:val="0"/>
          <w:bCs/>
          <w:sz w:val="24"/>
          <w:szCs w:val="24"/>
          <w:lang w:val="en-GB"/>
        </w:rPr>
        <w:t>“Geneviève de Brabant”.</w:t>
      </w:r>
    </w:p>
    <w:p w14:paraId="00B01ABC" w14:textId="470C66C7" w:rsidR="0050294B" w:rsidRDefault="0050294B">
      <w:pPr>
        <w:rPr>
          <w:rFonts w:ascii="Century Gothic" w:hAnsi="Century Gothic"/>
          <w:b w:val="0"/>
          <w:bCs/>
          <w:sz w:val="24"/>
          <w:szCs w:val="24"/>
          <w:lang w:val="en-GB"/>
        </w:rPr>
      </w:pPr>
      <w:r>
        <w:rPr>
          <w:rFonts w:ascii="Century Gothic" w:hAnsi="Century Gothic"/>
          <w:b w:val="0"/>
          <w:bCs/>
          <w:sz w:val="24"/>
          <w:szCs w:val="24"/>
          <w:lang w:val="en-GB"/>
        </w:rPr>
        <w:t>In 1911 the abbot Godet, priest of Le Pas Saint-</w:t>
      </w:r>
      <w:proofErr w:type="spellStart"/>
      <w:r>
        <w:rPr>
          <w:rFonts w:ascii="Century Gothic" w:hAnsi="Century Gothic"/>
          <w:b w:val="0"/>
          <w:bCs/>
          <w:sz w:val="24"/>
          <w:szCs w:val="24"/>
          <w:lang w:val="en-GB"/>
        </w:rPr>
        <w:t>l’Homer</w:t>
      </w:r>
      <w:proofErr w:type="spellEnd"/>
      <w:r>
        <w:rPr>
          <w:rFonts w:ascii="Century Gothic" w:hAnsi="Century Gothic"/>
          <w:b w:val="0"/>
          <w:bCs/>
          <w:sz w:val="24"/>
          <w:szCs w:val="24"/>
          <w:lang w:val="en-GB"/>
        </w:rPr>
        <w:t xml:space="preserve">, wrote: </w:t>
      </w:r>
      <w:proofErr w:type="gramStart"/>
      <w:r>
        <w:rPr>
          <w:rFonts w:ascii="Century Gothic" w:hAnsi="Century Gothic"/>
          <w:b w:val="0"/>
          <w:bCs/>
          <w:sz w:val="24"/>
          <w:szCs w:val="24"/>
          <w:lang w:val="en-GB"/>
        </w:rPr>
        <w:t>“ A</w:t>
      </w:r>
      <w:proofErr w:type="gramEnd"/>
      <w:r>
        <w:rPr>
          <w:rFonts w:ascii="Century Gothic" w:hAnsi="Century Gothic"/>
          <w:b w:val="0"/>
          <w:bCs/>
          <w:sz w:val="24"/>
          <w:szCs w:val="24"/>
          <w:lang w:val="en-GB"/>
        </w:rPr>
        <w:t xml:space="preserve"> tradition which seems to owe more to legend than to history states that at </w:t>
      </w:r>
      <w:proofErr w:type="spellStart"/>
      <w:r>
        <w:rPr>
          <w:rFonts w:ascii="Century Gothic" w:hAnsi="Century Gothic"/>
          <w:b w:val="0"/>
          <w:bCs/>
          <w:sz w:val="24"/>
          <w:szCs w:val="24"/>
          <w:lang w:val="en-GB"/>
        </w:rPr>
        <w:t>Dourdannerie</w:t>
      </w:r>
      <w:proofErr w:type="spellEnd"/>
      <w:r>
        <w:rPr>
          <w:rFonts w:ascii="Century Gothic" w:hAnsi="Century Gothic"/>
          <w:b w:val="0"/>
          <w:bCs/>
          <w:sz w:val="24"/>
          <w:szCs w:val="24"/>
          <w:lang w:val="en-GB"/>
        </w:rPr>
        <w:t xml:space="preserve"> a shrew cooked little children in a boiler, from which she drew off the fat to make remedies and curses. That this happened on one occasion, perhaps, but that it was repeated is not something we believe.  It is said that this happened around the time of the revolution.”</w:t>
      </w:r>
    </w:p>
    <w:p w14:paraId="57754F6C" w14:textId="64BA232A" w:rsidR="0050294B" w:rsidRDefault="0050294B">
      <w:pPr>
        <w:rPr>
          <w:rFonts w:ascii="Century Gothic" w:hAnsi="Century Gothic"/>
          <w:b w:val="0"/>
          <w:bCs/>
          <w:sz w:val="24"/>
          <w:szCs w:val="24"/>
          <w:lang w:val="en-GB"/>
        </w:rPr>
      </w:pPr>
      <w:r>
        <w:rPr>
          <w:rFonts w:ascii="Century Gothic" w:hAnsi="Century Gothic"/>
          <w:b w:val="0"/>
          <w:bCs/>
          <w:sz w:val="24"/>
          <w:szCs w:val="24"/>
          <w:lang w:val="en-GB"/>
        </w:rPr>
        <w:t xml:space="preserve">Contrary to the tale, the legend </w:t>
      </w:r>
      <w:r w:rsidR="007A45B2">
        <w:rPr>
          <w:rFonts w:ascii="Century Gothic" w:hAnsi="Century Gothic"/>
          <w:b w:val="0"/>
          <w:bCs/>
          <w:sz w:val="24"/>
          <w:szCs w:val="24"/>
          <w:lang w:val="en-GB"/>
        </w:rPr>
        <w:t xml:space="preserve">is based in part on a real event, ensuring deep roots in the collective memory of the area. Concerning </w:t>
      </w:r>
      <w:proofErr w:type="spellStart"/>
      <w:r w:rsidR="007A45B2">
        <w:rPr>
          <w:rFonts w:ascii="Century Gothic" w:hAnsi="Century Gothic"/>
          <w:b w:val="0"/>
          <w:bCs/>
          <w:sz w:val="24"/>
          <w:szCs w:val="24"/>
          <w:lang w:val="en-GB"/>
        </w:rPr>
        <w:t>Dourdannerie</w:t>
      </w:r>
      <w:proofErr w:type="spellEnd"/>
      <w:r w:rsidR="007A45B2">
        <w:rPr>
          <w:rFonts w:ascii="Century Gothic" w:hAnsi="Century Gothic"/>
          <w:b w:val="0"/>
          <w:bCs/>
          <w:sz w:val="24"/>
          <w:szCs w:val="24"/>
          <w:lang w:val="en-GB"/>
        </w:rPr>
        <w:t xml:space="preserve">, </w:t>
      </w:r>
      <w:r w:rsidR="002C6B28">
        <w:rPr>
          <w:rFonts w:ascii="Century Gothic" w:hAnsi="Century Gothic"/>
          <w:b w:val="0"/>
          <w:bCs/>
          <w:sz w:val="24"/>
          <w:szCs w:val="24"/>
          <w:lang w:val="en-GB"/>
        </w:rPr>
        <w:t>what happened</w:t>
      </w:r>
      <w:r w:rsidR="007A45B2">
        <w:rPr>
          <w:rFonts w:ascii="Century Gothic" w:hAnsi="Century Gothic"/>
          <w:b w:val="0"/>
          <w:bCs/>
          <w:sz w:val="24"/>
          <w:szCs w:val="24"/>
          <w:lang w:val="en-GB"/>
        </w:rPr>
        <w:t xml:space="preserve">, limited in time and space, </w:t>
      </w:r>
      <w:r w:rsidR="002C6B28">
        <w:rPr>
          <w:rFonts w:ascii="Century Gothic" w:hAnsi="Century Gothic"/>
          <w:b w:val="0"/>
          <w:bCs/>
          <w:sz w:val="24"/>
          <w:szCs w:val="24"/>
          <w:lang w:val="en-GB"/>
        </w:rPr>
        <w:t xml:space="preserve">is an anecdote which </w:t>
      </w:r>
      <w:proofErr w:type="spellStart"/>
      <w:r w:rsidR="002C6B28">
        <w:rPr>
          <w:rFonts w:ascii="Century Gothic" w:hAnsi="Century Gothic"/>
          <w:b w:val="0"/>
          <w:bCs/>
          <w:sz w:val="24"/>
          <w:szCs w:val="24"/>
          <w:lang w:val="en-GB"/>
        </w:rPr>
        <w:t>fueled</w:t>
      </w:r>
      <w:proofErr w:type="spellEnd"/>
      <w:r w:rsidR="002C6B28">
        <w:rPr>
          <w:rFonts w:ascii="Century Gothic" w:hAnsi="Century Gothic"/>
          <w:b w:val="0"/>
          <w:bCs/>
          <w:sz w:val="24"/>
          <w:szCs w:val="24"/>
          <w:lang w:val="en-GB"/>
        </w:rPr>
        <w:t xml:space="preserve"> the judicial reporting: the </w:t>
      </w:r>
      <w:proofErr w:type="spellStart"/>
      <w:r w:rsidR="002C6B28">
        <w:rPr>
          <w:rFonts w:ascii="Century Gothic" w:hAnsi="Century Gothic"/>
          <w:b w:val="0"/>
          <w:bCs/>
          <w:sz w:val="24"/>
          <w:szCs w:val="24"/>
          <w:lang w:val="en-GB"/>
        </w:rPr>
        <w:t>Gibory</w:t>
      </w:r>
      <w:proofErr w:type="spellEnd"/>
      <w:r w:rsidR="002C6B28">
        <w:rPr>
          <w:rFonts w:ascii="Century Gothic" w:hAnsi="Century Gothic"/>
          <w:b w:val="0"/>
          <w:bCs/>
          <w:sz w:val="24"/>
          <w:szCs w:val="24"/>
          <w:lang w:val="en-GB"/>
        </w:rPr>
        <w:t>-Chauveau affair, the sordid story of infanticide.</w:t>
      </w:r>
    </w:p>
    <w:p w14:paraId="72880FD8" w14:textId="4BD85C52" w:rsidR="002C6B28" w:rsidRDefault="002C6B28">
      <w:pPr>
        <w:rPr>
          <w:rFonts w:ascii="Century Gothic" w:hAnsi="Century Gothic"/>
          <w:b w:val="0"/>
          <w:bCs/>
          <w:sz w:val="24"/>
          <w:szCs w:val="24"/>
          <w:lang w:val="en-GB"/>
        </w:rPr>
      </w:pPr>
      <w:r>
        <w:rPr>
          <w:rFonts w:ascii="Century Gothic" w:hAnsi="Century Gothic"/>
          <w:b w:val="0"/>
          <w:bCs/>
          <w:sz w:val="24"/>
          <w:szCs w:val="24"/>
          <w:lang w:val="en-GB"/>
        </w:rPr>
        <w:t xml:space="preserve">Although she used ‘all means to hide her pregnancy’ Madeleine Chauveau, a </w:t>
      </w:r>
      <w:r w:rsidR="00977645">
        <w:rPr>
          <w:rFonts w:ascii="Century Gothic" w:hAnsi="Century Gothic"/>
          <w:b w:val="0"/>
          <w:bCs/>
          <w:sz w:val="24"/>
          <w:szCs w:val="24"/>
          <w:lang w:val="en-GB"/>
        </w:rPr>
        <w:t>26-year-old</w:t>
      </w:r>
      <w:r>
        <w:rPr>
          <w:rFonts w:ascii="Century Gothic" w:hAnsi="Century Gothic"/>
          <w:b w:val="0"/>
          <w:bCs/>
          <w:sz w:val="24"/>
          <w:szCs w:val="24"/>
          <w:lang w:val="en-GB"/>
        </w:rPr>
        <w:t xml:space="preserve"> housemaid, gave birth to a child in June 1</w:t>
      </w:r>
      <w:r w:rsidR="00E8354B">
        <w:rPr>
          <w:rFonts w:ascii="Century Gothic" w:hAnsi="Century Gothic"/>
          <w:b w:val="0"/>
          <w:bCs/>
          <w:sz w:val="24"/>
          <w:szCs w:val="24"/>
          <w:lang w:val="en-GB"/>
        </w:rPr>
        <w:t>8</w:t>
      </w:r>
      <w:r>
        <w:rPr>
          <w:rFonts w:ascii="Century Gothic" w:hAnsi="Century Gothic"/>
          <w:b w:val="0"/>
          <w:bCs/>
          <w:sz w:val="24"/>
          <w:szCs w:val="24"/>
          <w:lang w:val="en-GB"/>
        </w:rPr>
        <w:t>22.</w:t>
      </w:r>
      <w:r w:rsidR="00977645">
        <w:rPr>
          <w:rFonts w:ascii="Century Gothic" w:hAnsi="Century Gothic"/>
          <w:b w:val="0"/>
          <w:bCs/>
          <w:sz w:val="24"/>
          <w:szCs w:val="24"/>
          <w:lang w:val="en-GB"/>
        </w:rPr>
        <w:t xml:space="preserve"> Calling on Rosalie </w:t>
      </w:r>
      <w:proofErr w:type="spellStart"/>
      <w:r w:rsidR="00977645">
        <w:rPr>
          <w:rFonts w:ascii="Century Gothic" w:hAnsi="Century Gothic"/>
          <w:b w:val="0"/>
          <w:bCs/>
          <w:sz w:val="24"/>
          <w:szCs w:val="24"/>
          <w:lang w:val="en-GB"/>
        </w:rPr>
        <w:t>Gibory</w:t>
      </w:r>
      <w:proofErr w:type="spellEnd"/>
      <w:r w:rsidR="00977645">
        <w:rPr>
          <w:rFonts w:ascii="Century Gothic" w:hAnsi="Century Gothic"/>
          <w:b w:val="0"/>
          <w:bCs/>
          <w:sz w:val="24"/>
          <w:szCs w:val="24"/>
          <w:lang w:val="en-GB"/>
        </w:rPr>
        <w:t>, an infamous</w:t>
      </w:r>
      <w:r w:rsidR="00514EEF">
        <w:rPr>
          <w:rFonts w:ascii="Century Gothic" w:hAnsi="Century Gothic"/>
          <w:b w:val="0"/>
          <w:bCs/>
          <w:sz w:val="24"/>
          <w:szCs w:val="24"/>
          <w:lang w:val="en-GB"/>
        </w:rPr>
        <w:t xml:space="preserve"> abortionist, to whom she gave her new-born for it </w:t>
      </w:r>
      <w:r w:rsidR="008873CB">
        <w:rPr>
          <w:rFonts w:ascii="Century Gothic" w:hAnsi="Century Gothic"/>
          <w:b w:val="0"/>
          <w:bCs/>
          <w:sz w:val="24"/>
          <w:szCs w:val="24"/>
          <w:lang w:val="en-GB"/>
        </w:rPr>
        <w:t xml:space="preserve">to </w:t>
      </w:r>
      <w:r w:rsidR="00514EEF">
        <w:rPr>
          <w:rFonts w:ascii="Century Gothic" w:hAnsi="Century Gothic"/>
          <w:b w:val="0"/>
          <w:bCs/>
          <w:sz w:val="24"/>
          <w:szCs w:val="24"/>
          <w:lang w:val="en-GB"/>
        </w:rPr>
        <w:t xml:space="preserve">be placed, supposedly, in the hospice of </w:t>
      </w:r>
      <w:proofErr w:type="spellStart"/>
      <w:r w:rsidR="00514EEF">
        <w:rPr>
          <w:rFonts w:ascii="Century Gothic" w:hAnsi="Century Gothic"/>
          <w:b w:val="0"/>
          <w:bCs/>
          <w:sz w:val="24"/>
          <w:szCs w:val="24"/>
          <w:lang w:val="en-GB"/>
        </w:rPr>
        <w:t>Nogent</w:t>
      </w:r>
      <w:proofErr w:type="spellEnd"/>
      <w:r w:rsidR="00514EEF">
        <w:rPr>
          <w:rFonts w:ascii="Century Gothic" w:hAnsi="Century Gothic"/>
          <w:b w:val="0"/>
          <w:bCs/>
          <w:sz w:val="24"/>
          <w:szCs w:val="24"/>
          <w:lang w:val="en-GB"/>
        </w:rPr>
        <w:t xml:space="preserve">.  Meanwhile a search, ordered by the public prosecutor, found the little victim “in an open cauldron filled with water and herbs”. The abortionist was suspected of having wanted “to draw off the fat from it”, </w:t>
      </w:r>
      <w:r w:rsidR="00BC7BF0">
        <w:rPr>
          <w:rFonts w:ascii="Century Gothic" w:hAnsi="Century Gothic"/>
          <w:b w:val="0"/>
          <w:bCs/>
          <w:sz w:val="24"/>
          <w:szCs w:val="24"/>
          <w:lang w:val="en-GB"/>
        </w:rPr>
        <w:t xml:space="preserve">according to the statement she made at the detention house in </w:t>
      </w:r>
      <w:proofErr w:type="spellStart"/>
      <w:r w:rsidR="00BC7BF0">
        <w:rPr>
          <w:rFonts w:ascii="Century Gothic" w:hAnsi="Century Gothic"/>
          <w:b w:val="0"/>
          <w:bCs/>
          <w:sz w:val="24"/>
          <w:szCs w:val="24"/>
          <w:lang w:val="en-GB"/>
        </w:rPr>
        <w:t>Mortagne</w:t>
      </w:r>
      <w:proofErr w:type="spellEnd"/>
      <w:r w:rsidR="009D652F">
        <w:rPr>
          <w:rFonts w:ascii="Century Gothic" w:hAnsi="Century Gothic"/>
          <w:b w:val="0"/>
          <w:bCs/>
          <w:sz w:val="24"/>
          <w:szCs w:val="24"/>
          <w:lang w:val="en-GB"/>
        </w:rPr>
        <w:t xml:space="preserve"> in which she declared that </w:t>
      </w:r>
      <w:r w:rsidR="00A2008F">
        <w:rPr>
          <w:rFonts w:ascii="Century Gothic" w:hAnsi="Century Gothic"/>
          <w:b w:val="0"/>
          <w:bCs/>
          <w:sz w:val="24"/>
          <w:szCs w:val="24"/>
          <w:lang w:val="en-GB"/>
        </w:rPr>
        <w:t>“human fat was</w:t>
      </w:r>
      <w:r w:rsidR="00E567E6">
        <w:rPr>
          <w:rFonts w:ascii="Century Gothic" w:hAnsi="Century Gothic"/>
          <w:b w:val="0"/>
          <w:bCs/>
          <w:sz w:val="24"/>
          <w:szCs w:val="24"/>
          <w:lang w:val="en-GB"/>
        </w:rPr>
        <w:t xml:space="preserve"> worth 24 francs an ounce”.  </w:t>
      </w:r>
      <w:r w:rsidR="00ED5731">
        <w:rPr>
          <w:rFonts w:ascii="Century Gothic" w:hAnsi="Century Gothic"/>
          <w:b w:val="0"/>
          <w:bCs/>
          <w:sz w:val="24"/>
          <w:szCs w:val="24"/>
          <w:lang w:val="en-GB"/>
        </w:rPr>
        <w:t xml:space="preserve">She was also suspected “of </w:t>
      </w:r>
      <w:r w:rsidR="005C1D1A">
        <w:rPr>
          <w:rFonts w:ascii="Century Gothic" w:hAnsi="Century Gothic"/>
          <w:b w:val="0"/>
          <w:bCs/>
          <w:sz w:val="24"/>
          <w:szCs w:val="24"/>
          <w:lang w:val="en-GB"/>
        </w:rPr>
        <w:t xml:space="preserve">using this substance to treat </w:t>
      </w:r>
      <w:r w:rsidR="00C27050">
        <w:rPr>
          <w:rFonts w:ascii="Century Gothic" w:hAnsi="Century Gothic"/>
          <w:b w:val="0"/>
          <w:bCs/>
          <w:sz w:val="24"/>
          <w:szCs w:val="24"/>
          <w:lang w:val="en-GB"/>
        </w:rPr>
        <w:t xml:space="preserve">ailments and </w:t>
      </w:r>
      <w:r w:rsidR="00104AC6">
        <w:rPr>
          <w:rFonts w:ascii="Century Gothic" w:hAnsi="Century Gothic"/>
          <w:b w:val="0"/>
          <w:bCs/>
          <w:sz w:val="24"/>
          <w:szCs w:val="24"/>
          <w:lang w:val="en-GB"/>
        </w:rPr>
        <w:t>sores</w:t>
      </w:r>
      <w:r w:rsidR="00DC2BB5">
        <w:rPr>
          <w:rFonts w:ascii="Century Gothic" w:hAnsi="Century Gothic"/>
          <w:b w:val="0"/>
          <w:bCs/>
          <w:sz w:val="24"/>
          <w:szCs w:val="24"/>
          <w:lang w:val="en-GB"/>
        </w:rPr>
        <w:t>, the curing o</w:t>
      </w:r>
      <w:r w:rsidR="00F40A42">
        <w:rPr>
          <w:rFonts w:ascii="Century Gothic" w:hAnsi="Century Gothic"/>
          <w:b w:val="0"/>
          <w:bCs/>
          <w:sz w:val="24"/>
          <w:szCs w:val="24"/>
          <w:lang w:val="en-GB"/>
        </w:rPr>
        <w:t>f which she claimed to be adept</w:t>
      </w:r>
      <w:r w:rsidR="006353E6">
        <w:rPr>
          <w:rFonts w:ascii="Century Gothic" w:hAnsi="Century Gothic"/>
          <w:b w:val="0"/>
          <w:bCs/>
          <w:sz w:val="24"/>
          <w:szCs w:val="24"/>
          <w:lang w:val="en-GB"/>
        </w:rPr>
        <w:t xml:space="preserve">”.  </w:t>
      </w:r>
      <w:r w:rsidR="006E3005">
        <w:rPr>
          <w:rFonts w:ascii="Century Gothic" w:hAnsi="Century Gothic"/>
          <w:b w:val="0"/>
          <w:bCs/>
          <w:sz w:val="24"/>
          <w:szCs w:val="24"/>
          <w:lang w:val="en-GB"/>
        </w:rPr>
        <w:t>Proven guilty of the crime of infanticide</w:t>
      </w:r>
      <w:r w:rsidR="00171D0E">
        <w:rPr>
          <w:rFonts w:ascii="Century Gothic" w:hAnsi="Century Gothic"/>
          <w:b w:val="0"/>
          <w:bCs/>
          <w:sz w:val="24"/>
          <w:szCs w:val="24"/>
          <w:lang w:val="en-GB"/>
        </w:rPr>
        <w:t xml:space="preserve">, “the said girl Chauveau and the </w:t>
      </w:r>
      <w:r w:rsidR="00975120">
        <w:rPr>
          <w:rFonts w:ascii="Century Gothic" w:hAnsi="Century Gothic"/>
          <w:b w:val="0"/>
          <w:bCs/>
          <w:sz w:val="24"/>
          <w:szCs w:val="24"/>
          <w:lang w:val="en-GB"/>
        </w:rPr>
        <w:t xml:space="preserve">woman </w:t>
      </w:r>
      <w:proofErr w:type="spellStart"/>
      <w:r w:rsidR="00975120">
        <w:rPr>
          <w:rFonts w:ascii="Century Gothic" w:hAnsi="Century Gothic"/>
          <w:b w:val="0"/>
          <w:bCs/>
          <w:sz w:val="24"/>
          <w:szCs w:val="24"/>
          <w:lang w:val="en-GB"/>
        </w:rPr>
        <w:t>Gibory</w:t>
      </w:r>
      <w:proofErr w:type="spellEnd"/>
      <w:r w:rsidR="00975120">
        <w:rPr>
          <w:rFonts w:ascii="Century Gothic" w:hAnsi="Century Gothic"/>
          <w:b w:val="0"/>
          <w:bCs/>
          <w:sz w:val="24"/>
          <w:szCs w:val="24"/>
          <w:lang w:val="en-GB"/>
        </w:rPr>
        <w:t>” were sentenced to death</w:t>
      </w:r>
      <w:r w:rsidR="00561451">
        <w:rPr>
          <w:rFonts w:ascii="Century Gothic" w:hAnsi="Century Gothic"/>
          <w:b w:val="0"/>
          <w:bCs/>
          <w:sz w:val="24"/>
          <w:szCs w:val="24"/>
          <w:lang w:val="en-GB"/>
        </w:rPr>
        <w:t xml:space="preserve"> by order of the court of assizes </w:t>
      </w:r>
      <w:r w:rsidR="00335BDC">
        <w:rPr>
          <w:rFonts w:ascii="Century Gothic" w:hAnsi="Century Gothic"/>
          <w:b w:val="0"/>
          <w:bCs/>
          <w:sz w:val="24"/>
          <w:szCs w:val="24"/>
          <w:lang w:val="en-GB"/>
        </w:rPr>
        <w:t>on 13</w:t>
      </w:r>
      <w:r w:rsidR="00335BDC" w:rsidRPr="00335BDC">
        <w:rPr>
          <w:rFonts w:ascii="Century Gothic" w:hAnsi="Century Gothic"/>
          <w:b w:val="0"/>
          <w:bCs/>
          <w:sz w:val="24"/>
          <w:szCs w:val="24"/>
          <w:vertAlign w:val="superscript"/>
          <w:lang w:val="en-GB"/>
        </w:rPr>
        <w:t>th</w:t>
      </w:r>
      <w:r w:rsidR="00335BDC">
        <w:rPr>
          <w:rFonts w:ascii="Century Gothic" w:hAnsi="Century Gothic"/>
          <w:b w:val="0"/>
          <w:bCs/>
          <w:sz w:val="24"/>
          <w:szCs w:val="24"/>
          <w:lang w:val="en-GB"/>
        </w:rPr>
        <w:t xml:space="preserve"> January </w:t>
      </w:r>
      <w:r w:rsidR="00C31E85">
        <w:rPr>
          <w:rFonts w:ascii="Century Gothic" w:hAnsi="Century Gothic"/>
          <w:b w:val="0"/>
          <w:bCs/>
          <w:sz w:val="24"/>
          <w:szCs w:val="24"/>
          <w:lang w:val="en-GB"/>
        </w:rPr>
        <w:t xml:space="preserve">1823. They were guillotined </w:t>
      </w:r>
      <w:r w:rsidR="004F6F97">
        <w:rPr>
          <w:rFonts w:ascii="Century Gothic" w:hAnsi="Century Gothic"/>
          <w:b w:val="0"/>
          <w:bCs/>
          <w:sz w:val="24"/>
          <w:szCs w:val="24"/>
          <w:lang w:val="en-GB"/>
        </w:rPr>
        <w:t>on the public s</w:t>
      </w:r>
      <w:r w:rsidR="00AF70D4">
        <w:rPr>
          <w:rFonts w:ascii="Century Gothic" w:hAnsi="Century Gothic"/>
          <w:b w:val="0"/>
          <w:bCs/>
          <w:sz w:val="24"/>
          <w:szCs w:val="24"/>
          <w:lang w:val="en-GB"/>
        </w:rPr>
        <w:t xml:space="preserve">quare of </w:t>
      </w:r>
      <w:proofErr w:type="spellStart"/>
      <w:r w:rsidR="00AF70D4">
        <w:rPr>
          <w:rFonts w:ascii="Century Gothic" w:hAnsi="Century Gothic"/>
          <w:b w:val="0"/>
          <w:bCs/>
          <w:sz w:val="24"/>
          <w:szCs w:val="24"/>
          <w:lang w:val="en-GB"/>
        </w:rPr>
        <w:t>Mortagne</w:t>
      </w:r>
      <w:proofErr w:type="spellEnd"/>
      <w:r w:rsidR="00AF70D4">
        <w:rPr>
          <w:rFonts w:ascii="Century Gothic" w:hAnsi="Century Gothic"/>
          <w:b w:val="0"/>
          <w:bCs/>
          <w:sz w:val="24"/>
          <w:szCs w:val="24"/>
          <w:lang w:val="en-GB"/>
        </w:rPr>
        <w:t xml:space="preserve"> on 22</w:t>
      </w:r>
      <w:r w:rsidR="00AF70D4" w:rsidRPr="00AF70D4">
        <w:rPr>
          <w:rFonts w:ascii="Century Gothic" w:hAnsi="Century Gothic"/>
          <w:b w:val="0"/>
          <w:bCs/>
          <w:sz w:val="24"/>
          <w:szCs w:val="24"/>
          <w:vertAlign w:val="superscript"/>
          <w:lang w:val="en-GB"/>
        </w:rPr>
        <w:t>nd</w:t>
      </w:r>
      <w:r w:rsidR="00AF70D4">
        <w:rPr>
          <w:rFonts w:ascii="Century Gothic" w:hAnsi="Century Gothic"/>
          <w:b w:val="0"/>
          <w:bCs/>
          <w:sz w:val="24"/>
          <w:szCs w:val="24"/>
          <w:lang w:val="en-GB"/>
        </w:rPr>
        <w:t xml:space="preserve"> March 1823.</w:t>
      </w:r>
    </w:p>
    <w:p w14:paraId="6D5EC883" w14:textId="77777777" w:rsidR="00D2064F" w:rsidRDefault="00D2064F">
      <w:pPr>
        <w:rPr>
          <w:rFonts w:ascii="Century Gothic" w:hAnsi="Century Gothic"/>
          <w:b w:val="0"/>
          <w:bCs/>
          <w:sz w:val="24"/>
          <w:szCs w:val="24"/>
          <w:lang w:val="en-GB"/>
        </w:rPr>
      </w:pPr>
    </w:p>
    <w:p w14:paraId="5B4D0D1D" w14:textId="5B038FF0" w:rsidR="00D2064F" w:rsidRPr="00A2008F" w:rsidRDefault="00D2064F">
      <w:pPr>
        <w:rPr>
          <w:rFonts w:ascii="Century Gothic" w:hAnsi="Century Gothic"/>
          <w:b w:val="0"/>
          <w:bCs/>
          <w:sz w:val="24"/>
          <w:szCs w:val="24"/>
          <w:lang w:val="en-GB"/>
        </w:rPr>
      </w:pPr>
      <w:r>
        <w:rPr>
          <w:rFonts w:ascii="Century Gothic" w:hAnsi="Century Gothic"/>
          <w:b w:val="0"/>
          <w:bCs/>
          <w:sz w:val="24"/>
          <w:szCs w:val="24"/>
          <w:lang w:val="en-GB"/>
        </w:rPr>
        <w:t xml:space="preserve">The cauldron, an everyday object, </w:t>
      </w:r>
      <w:r w:rsidR="00E255FD">
        <w:rPr>
          <w:rFonts w:ascii="Century Gothic" w:hAnsi="Century Gothic"/>
          <w:b w:val="0"/>
          <w:bCs/>
          <w:sz w:val="24"/>
          <w:szCs w:val="24"/>
          <w:lang w:val="en-GB"/>
        </w:rPr>
        <w:t xml:space="preserve">plays a macabre role in this story. In everyday use </w:t>
      </w:r>
      <w:r w:rsidR="00720F20">
        <w:rPr>
          <w:rFonts w:ascii="Century Gothic" w:hAnsi="Century Gothic"/>
          <w:b w:val="0"/>
          <w:bCs/>
          <w:sz w:val="24"/>
          <w:szCs w:val="24"/>
          <w:lang w:val="en-GB"/>
        </w:rPr>
        <w:t xml:space="preserve">in all homes, this cooking utensil was made </w:t>
      </w:r>
      <w:r w:rsidR="00CC1B79">
        <w:rPr>
          <w:rFonts w:ascii="Century Gothic" w:hAnsi="Century Gothic"/>
          <w:b w:val="0"/>
          <w:bCs/>
          <w:sz w:val="24"/>
          <w:szCs w:val="24"/>
          <w:lang w:val="en-GB"/>
        </w:rPr>
        <w:t>locally.</w:t>
      </w:r>
      <w:r w:rsidR="002901AE">
        <w:rPr>
          <w:rFonts w:ascii="Century Gothic" w:hAnsi="Century Gothic"/>
          <w:b w:val="0"/>
          <w:bCs/>
          <w:sz w:val="24"/>
          <w:szCs w:val="24"/>
          <w:lang w:val="en-GB"/>
        </w:rPr>
        <w:t xml:space="preserve">  In the middle of the 16</w:t>
      </w:r>
      <w:r w:rsidR="002901AE" w:rsidRPr="002901AE">
        <w:rPr>
          <w:rFonts w:ascii="Century Gothic" w:hAnsi="Century Gothic"/>
          <w:b w:val="0"/>
          <w:bCs/>
          <w:sz w:val="24"/>
          <w:szCs w:val="24"/>
          <w:vertAlign w:val="superscript"/>
          <w:lang w:val="en-GB"/>
        </w:rPr>
        <w:t>th</w:t>
      </w:r>
      <w:r w:rsidR="002901AE">
        <w:rPr>
          <w:rFonts w:ascii="Century Gothic" w:hAnsi="Century Gothic"/>
          <w:b w:val="0"/>
          <w:bCs/>
          <w:sz w:val="24"/>
          <w:szCs w:val="24"/>
          <w:lang w:val="en-GB"/>
        </w:rPr>
        <w:t xml:space="preserve"> century</w:t>
      </w:r>
      <w:r w:rsidR="008421A5">
        <w:rPr>
          <w:rFonts w:ascii="Century Gothic" w:hAnsi="Century Gothic"/>
          <w:b w:val="0"/>
          <w:bCs/>
          <w:sz w:val="24"/>
          <w:szCs w:val="24"/>
          <w:lang w:val="en-GB"/>
        </w:rPr>
        <w:t xml:space="preserve"> metallurgical </w:t>
      </w:r>
      <w:r w:rsidR="002624DE">
        <w:rPr>
          <w:rFonts w:ascii="Century Gothic" w:hAnsi="Century Gothic"/>
          <w:b w:val="0"/>
          <w:bCs/>
          <w:sz w:val="24"/>
          <w:szCs w:val="24"/>
          <w:lang w:val="en-GB"/>
        </w:rPr>
        <w:t>activity</w:t>
      </w:r>
      <w:r w:rsidR="00994EBB">
        <w:rPr>
          <w:rFonts w:ascii="Century Gothic" w:hAnsi="Century Gothic"/>
          <w:b w:val="0"/>
          <w:bCs/>
          <w:sz w:val="24"/>
          <w:szCs w:val="24"/>
          <w:lang w:val="en-GB"/>
        </w:rPr>
        <w:t xml:space="preserve">, recorded in </w:t>
      </w:r>
      <w:proofErr w:type="spellStart"/>
      <w:r w:rsidR="00994EBB">
        <w:rPr>
          <w:rFonts w:ascii="Century Gothic" w:hAnsi="Century Gothic"/>
          <w:b w:val="0"/>
          <w:bCs/>
          <w:sz w:val="24"/>
          <w:szCs w:val="24"/>
          <w:lang w:val="en-GB"/>
        </w:rPr>
        <w:t>Bretoncelles</w:t>
      </w:r>
      <w:proofErr w:type="spellEnd"/>
      <w:r w:rsidR="00994EBB">
        <w:rPr>
          <w:rFonts w:ascii="Century Gothic" w:hAnsi="Century Gothic"/>
          <w:b w:val="0"/>
          <w:bCs/>
          <w:sz w:val="24"/>
          <w:szCs w:val="24"/>
          <w:lang w:val="en-GB"/>
        </w:rPr>
        <w:t xml:space="preserve"> from 1432, </w:t>
      </w:r>
      <w:r w:rsidR="00DD29C4">
        <w:rPr>
          <w:rFonts w:ascii="Century Gothic" w:hAnsi="Century Gothic"/>
          <w:b w:val="0"/>
          <w:bCs/>
          <w:sz w:val="24"/>
          <w:szCs w:val="24"/>
          <w:lang w:val="en-GB"/>
        </w:rPr>
        <w:t xml:space="preserve">appears to have </w:t>
      </w:r>
      <w:r w:rsidR="005D1E22">
        <w:rPr>
          <w:rFonts w:ascii="Century Gothic" w:hAnsi="Century Gothic"/>
          <w:b w:val="0"/>
          <w:bCs/>
          <w:sz w:val="24"/>
          <w:szCs w:val="24"/>
          <w:lang w:val="en-GB"/>
        </w:rPr>
        <w:t xml:space="preserve">been carried on </w:t>
      </w:r>
      <w:r w:rsidR="005357B5">
        <w:rPr>
          <w:rFonts w:ascii="Century Gothic" w:hAnsi="Century Gothic"/>
          <w:b w:val="0"/>
          <w:bCs/>
          <w:sz w:val="24"/>
          <w:szCs w:val="24"/>
          <w:lang w:val="en-GB"/>
        </w:rPr>
        <w:t xml:space="preserve">at </w:t>
      </w:r>
      <w:proofErr w:type="spellStart"/>
      <w:r w:rsidR="005357B5">
        <w:rPr>
          <w:rFonts w:ascii="Century Gothic" w:hAnsi="Century Gothic"/>
          <w:b w:val="0"/>
          <w:bCs/>
          <w:sz w:val="24"/>
          <w:szCs w:val="24"/>
          <w:lang w:val="en-GB"/>
        </w:rPr>
        <w:t>Dourdannerie</w:t>
      </w:r>
      <w:proofErr w:type="spellEnd"/>
      <w:r w:rsidR="005357B5">
        <w:rPr>
          <w:rFonts w:ascii="Century Gothic" w:hAnsi="Century Gothic"/>
          <w:b w:val="0"/>
          <w:bCs/>
          <w:sz w:val="24"/>
          <w:szCs w:val="24"/>
          <w:lang w:val="en-GB"/>
        </w:rPr>
        <w:t xml:space="preserve"> on the </w:t>
      </w:r>
      <w:r w:rsidR="00CC1B79">
        <w:rPr>
          <w:rFonts w:ascii="Century Gothic" w:hAnsi="Century Gothic"/>
          <w:b w:val="0"/>
          <w:bCs/>
          <w:sz w:val="24"/>
          <w:szCs w:val="24"/>
          <w:lang w:val="en-GB"/>
        </w:rPr>
        <w:t>banks</w:t>
      </w:r>
      <w:r w:rsidR="005357B5">
        <w:rPr>
          <w:rFonts w:ascii="Century Gothic" w:hAnsi="Century Gothic"/>
          <w:b w:val="0"/>
          <w:bCs/>
          <w:sz w:val="24"/>
          <w:szCs w:val="24"/>
          <w:lang w:val="en-GB"/>
        </w:rPr>
        <w:t xml:space="preserve"> of the </w:t>
      </w:r>
      <w:proofErr w:type="spellStart"/>
      <w:r w:rsidR="005357B5">
        <w:rPr>
          <w:rFonts w:ascii="Century Gothic" w:hAnsi="Century Gothic"/>
          <w:b w:val="0"/>
          <w:bCs/>
          <w:sz w:val="24"/>
          <w:szCs w:val="24"/>
          <w:lang w:val="en-GB"/>
        </w:rPr>
        <w:t>Corbionne</w:t>
      </w:r>
      <w:proofErr w:type="spellEnd"/>
      <w:r w:rsidR="005357B5">
        <w:rPr>
          <w:rFonts w:ascii="Century Gothic" w:hAnsi="Century Gothic"/>
          <w:b w:val="0"/>
          <w:bCs/>
          <w:sz w:val="24"/>
          <w:szCs w:val="24"/>
          <w:lang w:val="en-GB"/>
        </w:rPr>
        <w:t>.</w:t>
      </w:r>
      <w:r w:rsidR="00CC1B79">
        <w:rPr>
          <w:rFonts w:ascii="Century Gothic" w:hAnsi="Century Gothic"/>
          <w:b w:val="0"/>
          <w:bCs/>
          <w:sz w:val="24"/>
          <w:szCs w:val="24"/>
          <w:lang w:val="en-GB"/>
        </w:rPr>
        <w:t xml:space="preserve">  </w:t>
      </w:r>
      <w:r w:rsidR="003249F8">
        <w:rPr>
          <w:rFonts w:ascii="Century Gothic" w:hAnsi="Century Gothic"/>
          <w:b w:val="0"/>
          <w:bCs/>
          <w:sz w:val="24"/>
          <w:szCs w:val="24"/>
          <w:lang w:val="en-GB"/>
        </w:rPr>
        <w:t>The presence on the site</w:t>
      </w:r>
      <w:r w:rsidR="00340747">
        <w:rPr>
          <w:rFonts w:ascii="Century Gothic" w:hAnsi="Century Gothic"/>
          <w:b w:val="0"/>
          <w:bCs/>
          <w:sz w:val="24"/>
          <w:szCs w:val="24"/>
          <w:lang w:val="en-GB"/>
        </w:rPr>
        <w:t xml:space="preserve"> of slag</w:t>
      </w:r>
      <w:r w:rsidR="00606AB1">
        <w:rPr>
          <w:rFonts w:ascii="Century Gothic" w:hAnsi="Century Gothic"/>
          <w:b w:val="0"/>
          <w:bCs/>
          <w:sz w:val="24"/>
          <w:szCs w:val="24"/>
          <w:lang w:val="en-GB"/>
        </w:rPr>
        <w:t xml:space="preserve"> (residue from </w:t>
      </w:r>
      <w:proofErr w:type="gramStart"/>
      <w:r w:rsidR="00606AB1">
        <w:rPr>
          <w:rFonts w:ascii="Century Gothic" w:hAnsi="Century Gothic"/>
          <w:b w:val="0"/>
          <w:bCs/>
          <w:sz w:val="24"/>
          <w:szCs w:val="24"/>
          <w:lang w:val="en-GB"/>
        </w:rPr>
        <w:t>iron-making</w:t>
      </w:r>
      <w:proofErr w:type="gramEnd"/>
      <w:r w:rsidR="00606AB1">
        <w:rPr>
          <w:rFonts w:ascii="Century Gothic" w:hAnsi="Century Gothic"/>
          <w:b w:val="0"/>
          <w:bCs/>
          <w:sz w:val="24"/>
          <w:szCs w:val="24"/>
          <w:lang w:val="en-GB"/>
        </w:rPr>
        <w:t xml:space="preserve">) </w:t>
      </w:r>
      <w:r w:rsidR="00151139">
        <w:rPr>
          <w:rFonts w:ascii="Century Gothic" w:hAnsi="Century Gothic"/>
          <w:b w:val="0"/>
          <w:bCs/>
          <w:sz w:val="24"/>
          <w:szCs w:val="24"/>
          <w:lang w:val="en-GB"/>
        </w:rPr>
        <w:t xml:space="preserve">leads to the idea that a furnace </w:t>
      </w:r>
      <w:r w:rsidR="00CD1F35">
        <w:rPr>
          <w:rFonts w:ascii="Century Gothic" w:hAnsi="Century Gothic"/>
          <w:b w:val="0"/>
          <w:bCs/>
          <w:sz w:val="24"/>
          <w:szCs w:val="24"/>
          <w:lang w:val="en-GB"/>
        </w:rPr>
        <w:t xml:space="preserve">could have been in operation there, begun </w:t>
      </w:r>
      <w:r w:rsidR="00694FD5">
        <w:rPr>
          <w:rFonts w:ascii="Century Gothic" w:hAnsi="Century Gothic"/>
          <w:b w:val="0"/>
          <w:bCs/>
          <w:sz w:val="24"/>
          <w:szCs w:val="24"/>
          <w:lang w:val="en-GB"/>
        </w:rPr>
        <w:t xml:space="preserve">as the initiative </w:t>
      </w:r>
      <w:r w:rsidR="00D425DC">
        <w:rPr>
          <w:rFonts w:ascii="Century Gothic" w:hAnsi="Century Gothic"/>
          <w:b w:val="0"/>
          <w:bCs/>
          <w:sz w:val="24"/>
          <w:szCs w:val="24"/>
          <w:lang w:val="en-GB"/>
        </w:rPr>
        <w:t xml:space="preserve">of the </w:t>
      </w:r>
      <w:proofErr w:type="spellStart"/>
      <w:r w:rsidR="00D425DC">
        <w:rPr>
          <w:rFonts w:ascii="Century Gothic" w:hAnsi="Century Gothic"/>
          <w:b w:val="0"/>
          <w:bCs/>
          <w:sz w:val="24"/>
          <w:szCs w:val="24"/>
          <w:lang w:val="en-GB"/>
        </w:rPr>
        <w:t>d’Angennes</w:t>
      </w:r>
      <w:proofErr w:type="spellEnd"/>
      <w:r w:rsidR="00D425DC">
        <w:rPr>
          <w:rFonts w:ascii="Century Gothic" w:hAnsi="Century Gothic"/>
          <w:b w:val="0"/>
          <w:bCs/>
          <w:sz w:val="24"/>
          <w:szCs w:val="24"/>
          <w:lang w:val="en-GB"/>
        </w:rPr>
        <w:t xml:space="preserve"> family</w:t>
      </w:r>
      <w:r w:rsidR="00866C30">
        <w:rPr>
          <w:rFonts w:ascii="Century Gothic" w:hAnsi="Century Gothic"/>
          <w:b w:val="0"/>
          <w:bCs/>
          <w:sz w:val="24"/>
          <w:szCs w:val="24"/>
          <w:lang w:val="en-GB"/>
        </w:rPr>
        <w:t xml:space="preserve">, just as the one </w:t>
      </w:r>
      <w:r w:rsidR="00A77E87">
        <w:rPr>
          <w:rFonts w:ascii="Century Gothic" w:hAnsi="Century Gothic"/>
          <w:b w:val="0"/>
          <w:bCs/>
          <w:sz w:val="24"/>
          <w:szCs w:val="24"/>
          <w:lang w:val="en-GB"/>
        </w:rPr>
        <w:t xml:space="preserve">close by </w:t>
      </w:r>
      <w:r w:rsidR="00866C30">
        <w:rPr>
          <w:rFonts w:ascii="Century Gothic" w:hAnsi="Century Gothic"/>
          <w:b w:val="0"/>
          <w:bCs/>
          <w:sz w:val="24"/>
          <w:szCs w:val="24"/>
          <w:lang w:val="en-GB"/>
        </w:rPr>
        <w:t>at Moulin Renaud</w:t>
      </w:r>
      <w:r w:rsidR="00A77E87">
        <w:rPr>
          <w:rFonts w:ascii="Century Gothic" w:hAnsi="Century Gothic"/>
          <w:b w:val="0"/>
          <w:bCs/>
          <w:sz w:val="24"/>
          <w:szCs w:val="24"/>
          <w:lang w:val="en-GB"/>
        </w:rPr>
        <w:t xml:space="preserve"> (commune of La Madeleine Bouvet</w:t>
      </w:r>
      <w:r w:rsidR="00632C9C">
        <w:rPr>
          <w:rFonts w:ascii="Century Gothic" w:hAnsi="Century Gothic"/>
          <w:b w:val="0"/>
          <w:bCs/>
          <w:sz w:val="24"/>
          <w:szCs w:val="24"/>
          <w:lang w:val="en-GB"/>
        </w:rPr>
        <w:t>).</w:t>
      </w:r>
      <w:r w:rsidR="00F77B26">
        <w:rPr>
          <w:rFonts w:ascii="Century Gothic" w:hAnsi="Century Gothic"/>
          <w:b w:val="0"/>
          <w:bCs/>
          <w:sz w:val="24"/>
          <w:szCs w:val="24"/>
          <w:lang w:val="en-GB"/>
        </w:rPr>
        <w:t xml:space="preserve">  These blast furnaces used an iron ore extracted from open air mines in the nearby woods and </w:t>
      </w:r>
      <w:proofErr w:type="gramStart"/>
      <w:r w:rsidR="00F77B26">
        <w:rPr>
          <w:rFonts w:ascii="Century Gothic" w:hAnsi="Century Gothic"/>
          <w:b w:val="0"/>
          <w:bCs/>
          <w:sz w:val="24"/>
          <w:szCs w:val="24"/>
          <w:lang w:val="en-GB"/>
        </w:rPr>
        <w:t>forests ,</w:t>
      </w:r>
      <w:proofErr w:type="gramEnd"/>
      <w:r w:rsidR="00F77B26">
        <w:rPr>
          <w:rFonts w:ascii="Century Gothic" w:hAnsi="Century Gothic"/>
          <w:b w:val="0"/>
          <w:bCs/>
          <w:sz w:val="24"/>
          <w:szCs w:val="24"/>
          <w:lang w:val="en-GB"/>
        </w:rPr>
        <w:t xml:space="preserve"> which also served as sources of fuel.  According to </w:t>
      </w:r>
      <w:proofErr w:type="spellStart"/>
      <w:r w:rsidR="00F77B26">
        <w:rPr>
          <w:rFonts w:ascii="Century Gothic" w:hAnsi="Century Gothic"/>
          <w:b w:val="0"/>
          <w:bCs/>
          <w:sz w:val="24"/>
          <w:szCs w:val="24"/>
          <w:lang w:val="en-GB"/>
        </w:rPr>
        <w:t>Delestang</w:t>
      </w:r>
      <w:proofErr w:type="spellEnd"/>
      <w:r w:rsidR="00F77B26">
        <w:rPr>
          <w:rFonts w:ascii="Century Gothic" w:hAnsi="Century Gothic"/>
          <w:b w:val="0"/>
          <w:bCs/>
          <w:sz w:val="24"/>
          <w:szCs w:val="24"/>
          <w:lang w:val="en-GB"/>
        </w:rPr>
        <w:t xml:space="preserve">, the deputy prefect of </w:t>
      </w:r>
      <w:proofErr w:type="spellStart"/>
      <w:r w:rsidR="00F77B26">
        <w:rPr>
          <w:rFonts w:ascii="Century Gothic" w:hAnsi="Century Gothic"/>
          <w:b w:val="0"/>
          <w:bCs/>
          <w:sz w:val="24"/>
          <w:szCs w:val="24"/>
          <w:lang w:val="en-GB"/>
        </w:rPr>
        <w:t>Mortagne</w:t>
      </w:r>
      <w:proofErr w:type="spellEnd"/>
      <w:r w:rsidR="00F77B26">
        <w:rPr>
          <w:rFonts w:ascii="Century Gothic" w:hAnsi="Century Gothic"/>
          <w:b w:val="0"/>
          <w:bCs/>
          <w:sz w:val="24"/>
          <w:szCs w:val="24"/>
          <w:lang w:val="en-GB"/>
        </w:rPr>
        <w:t xml:space="preserve">, the production around 1811 consisted of cast iron household </w:t>
      </w:r>
      <w:r w:rsidR="00F77B26">
        <w:rPr>
          <w:rFonts w:ascii="Century Gothic" w:hAnsi="Century Gothic"/>
          <w:b w:val="0"/>
          <w:bCs/>
          <w:sz w:val="24"/>
          <w:szCs w:val="24"/>
          <w:lang w:val="en-GB"/>
        </w:rPr>
        <w:lastRenderedPageBreak/>
        <w:t>objects: “cauldrons, boilers, round</w:t>
      </w:r>
      <w:r w:rsidR="009F14A3">
        <w:rPr>
          <w:rFonts w:ascii="Century Gothic" w:hAnsi="Century Gothic"/>
          <w:b w:val="0"/>
          <w:bCs/>
          <w:sz w:val="24"/>
          <w:szCs w:val="24"/>
          <w:lang w:val="en-GB"/>
        </w:rPr>
        <w:t xml:space="preserve"> kitchen ranges, square cast iron stove, fish kettles, </w:t>
      </w:r>
      <w:r w:rsidR="00721931">
        <w:rPr>
          <w:rFonts w:ascii="Century Gothic" w:hAnsi="Century Gothic"/>
          <w:b w:val="0"/>
          <w:bCs/>
          <w:sz w:val="24"/>
          <w:szCs w:val="24"/>
          <w:lang w:val="en-GB"/>
        </w:rPr>
        <w:t>and grates, ‘</w:t>
      </w:r>
      <w:proofErr w:type="spellStart"/>
      <w:r w:rsidR="00721931">
        <w:rPr>
          <w:rFonts w:ascii="Century Gothic" w:hAnsi="Century Gothic"/>
          <w:b w:val="0"/>
          <w:bCs/>
          <w:sz w:val="24"/>
          <w:szCs w:val="24"/>
          <w:lang w:val="en-GB"/>
        </w:rPr>
        <w:t>cagnards</w:t>
      </w:r>
      <w:proofErr w:type="spellEnd"/>
      <w:r w:rsidR="00721931">
        <w:rPr>
          <w:rFonts w:ascii="Century Gothic" w:hAnsi="Century Gothic"/>
          <w:b w:val="0"/>
          <w:bCs/>
          <w:sz w:val="24"/>
          <w:szCs w:val="24"/>
          <w:lang w:val="en-GB"/>
        </w:rPr>
        <w:t xml:space="preserve">’, mortars, log retainers”, and also objects used by different </w:t>
      </w:r>
      <w:r w:rsidR="00EC2EB9">
        <w:rPr>
          <w:rFonts w:ascii="Century Gothic" w:hAnsi="Century Gothic"/>
          <w:b w:val="0"/>
          <w:bCs/>
          <w:sz w:val="24"/>
          <w:szCs w:val="24"/>
          <w:lang w:val="en-GB"/>
        </w:rPr>
        <w:t xml:space="preserve">trades: “pulleys, paper makers’ plates, drain pipes and water pipes, nozzles for blacksmiths’ bellows, hot irons, grinders for cidermaking, </w:t>
      </w:r>
      <w:proofErr w:type="spellStart"/>
      <w:r w:rsidR="00EC2EB9">
        <w:rPr>
          <w:rFonts w:ascii="Century Gothic" w:hAnsi="Century Gothic"/>
          <w:b w:val="0"/>
          <w:bCs/>
          <w:sz w:val="24"/>
          <w:szCs w:val="24"/>
          <w:lang w:val="en-GB"/>
        </w:rPr>
        <w:t>torrefiers</w:t>
      </w:r>
      <w:proofErr w:type="spellEnd"/>
      <w:r w:rsidR="00EC2EB9">
        <w:rPr>
          <w:rFonts w:ascii="Century Gothic" w:hAnsi="Century Gothic"/>
          <w:b w:val="0"/>
          <w:bCs/>
          <w:sz w:val="24"/>
          <w:szCs w:val="24"/>
          <w:lang w:val="en-GB"/>
        </w:rPr>
        <w:t>, etc”.</w:t>
      </w:r>
    </w:p>
    <w:sectPr w:rsidR="00D2064F" w:rsidRPr="00A20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21"/>
    <w:rsid w:val="00104AC6"/>
    <w:rsid w:val="00151139"/>
    <w:rsid w:val="00171D0E"/>
    <w:rsid w:val="002624DE"/>
    <w:rsid w:val="002901AE"/>
    <w:rsid w:val="002C6B28"/>
    <w:rsid w:val="003249F8"/>
    <w:rsid w:val="00335BDC"/>
    <w:rsid w:val="00340747"/>
    <w:rsid w:val="00461FC3"/>
    <w:rsid w:val="004F6F97"/>
    <w:rsid w:val="0050294B"/>
    <w:rsid w:val="00514EEF"/>
    <w:rsid w:val="005357B5"/>
    <w:rsid w:val="00561451"/>
    <w:rsid w:val="005C1D1A"/>
    <w:rsid w:val="005D1E22"/>
    <w:rsid w:val="005E5921"/>
    <w:rsid w:val="00606AB1"/>
    <w:rsid w:val="00632C9C"/>
    <w:rsid w:val="006353E6"/>
    <w:rsid w:val="00694FD5"/>
    <w:rsid w:val="006E3005"/>
    <w:rsid w:val="00720F20"/>
    <w:rsid w:val="00721931"/>
    <w:rsid w:val="007A45B2"/>
    <w:rsid w:val="008421A5"/>
    <w:rsid w:val="00865969"/>
    <w:rsid w:val="00866C30"/>
    <w:rsid w:val="008873CB"/>
    <w:rsid w:val="00975120"/>
    <w:rsid w:val="00977645"/>
    <w:rsid w:val="00994EBB"/>
    <w:rsid w:val="009D652F"/>
    <w:rsid w:val="009F14A3"/>
    <w:rsid w:val="00A2008F"/>
    <w:rsid w:val="00A24A35"/>
    <w:rsid w:val="00A77E87"/>
    <w:rsid w:val="00AF70D4"/>
    <w:rsid w:val="00B21BF5"/>
    <w:rsid w:val="00BC7BF0"/>
    <w:rsid w:val="00C27050"/>
    <w:rsid w:val="00C31E85"/>
    <w:rsid w:val="00CC1B79"/>
    <w:rsid w:val="00CD1F35"/>
    <w:rsid w:val="00D2064F"/>
    <w:rsid w:val="00D425DC"/>
    <w:rsid w:val="00DC2BB5"/>
    <w:rsid w:val="00DD29C4"/>
    <w:rsid w:val="00E255FD"/>
    <w:rsid w:val="00E567E6"/>
    <w:rsid w:val="00E8354B"/>
    <w:rsid w:val="00EC2EB9"/>
    <w:rsid w:val="00ED5731"/>
    <w:rsid w:val="00F40A42"/>
    <w:rsid w:val="00F77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6304"/>
  <w15:chartTrackingRefBased/>
  <w15:docId w15:val="{27E3CF26-B352-4D44-990C-987DA251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9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9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9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9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9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9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9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9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9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9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921"/>
    <w:rPr>
      <w:rFonts w:eastAsiaTheme="majorEastAsia" w:cstheme="majorBidi"/>
      <w:color w:val="272727" w:themeColor="text1" w:themeTint="D8"/>
    </w:rPr>
  </w:style>
  <w:style w:type="paragraph" w:styleId="Title">
    <w:name w:val="Title"/>
    <w:basedOn w:val="Normal"/>
    <w:next w:val="Normal"/>
    <w:link w:val="TitleChar"/>
    <w:uiPriority w:val="10"/>
    <w:qFormat/>
    <w:rsid w:val="005E5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9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921"/>
    <w:pPr>
      <w:spacing w:before="160"/>
      <w:jc w:val="center"/>
    </w:pPr>
    <w:rPr>
      <w:i/>
      <w:iCs/>
      <w:color w:val="404040" w:themeColor="text1" w:themeTint="BF"/>
    </w:rPr>
  </w:style>
  <w:style w:type="character" w:customStyle="1" w:styleId="QuoteChar">
    <w:name w:val="Quote Char"/>
    <w:basedOn w:val="DefaultParagraphFont"/>
    <w:link w:val="Quote"/>
    <w:uiPriority w:val="29"/>
    <w:rsid w:val="005E5921"/>
    <w:rPr>
      <w:i/>
      <w:iCs/>
      <w:color w:val="404040" w:themeColor="text1" w:themeTint="BF"/>
    </w:rPr>
  </w:style>
  <w:style w:type="paragraph" w:styleId="ListParagraph">
    <w:name w:val="List Paragraph"/>
    <w:basedOn w:val="Normal"/>
    <w:uiPriority w:val="34"/>
    <w:qFormat/>
    <w:rsid w:val="005E5921"/>
    <w:pPr>
      <w:ind w:left="720"/>
      <w:contextualSpacing/>
    </w:pPr>
  </w:style>
  <w:style w:type="character" w:styleId="IntenseEmphasis">
    <w:name w:val="Intense Emphasis"/>
    <w:basedOn w:val="DefaultParagraphFont"/>
    <w:uiPriority w:val="21"/>
    <w:qFormat/>
    <w:rsid w:val="005E5921"/>
    <w:rPr>
      <w:i/>
      <w:iCs/>
      <w:color w:val="0F4761" w:themeColor="accent1" w:themeShade="BF"/>
    </w:rPr>
  </w:style>
  <w:style w:type="paragraph" w:styleId="IntenseQuote">
    <w:name w:val="Intense Quote"/>
    <w:basedOn w:val="Normal"/>
    <w:next w:val="Normal"/>
    <w:link w:val="IntenseQuoteChar"/>
    <w:uiPriority w:val="30"/>
    <w:qFormat/>
    <w:rsid w:val="005E5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921"/>
    <w:rPr>
      <w:i/>
      <w:iCs/>
      <w:color w:val="0F4761" w:themeColor="accent1" w:themeShade="BF"/>
    </w:rPr>
  </w:style>
  <w:style w:type="character" w:styleId="IntenseReference">
    <w:name w:val="Intense Reference"/>
    <w:basedOn w:val="DefaultParagraphFont"/>
    <w:uiPriority w:val="32"/>
    <w:qFormat/>
    <w:rsid w:val="005E5921"/>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492</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 Nelly Slater</dc:creator>
  <cp:keywords/>
  <dc:description/>
  <cp:lastModifiedBy>Mark and Nelly Slater</cp:lastModifiedBy>
  <cp:revision>45</cp:revision>
  <dcterms:created xsi:type="dcterms:W3CDTF">2024-01-15T09:41:00Z</dcterms:created>
  <dcterms:modified xsi:type="dcterms:W3CDTF">2024-01-16T09:56:00Z</dcterms:modified>
</cp:coreProperties>
</file>