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1BA3" w14:textId="77777777" w:rsidR="007E2614" w:rsidRPr="004A36AC" w:rsidRDefault="004A36AC">
      <w:pPr>
        <w:rPr>
          <w:rFonts w:ascii="Century Gothic" w:hAnsi="Century Gothic"/>
        </w:rPr>
      </w:pPr>
      <w:r w:rsidRPr="004A36AC">
        <w:rPr>
          <w:rFonts w:ascii="Century Gothic" w:hAnsi="Century Gothic"/>
          <w:b/>
          <w:sz w:val="32"/>
          <w:szCs w:val="32"/>
        </w:rPr>
        <w:t>La Bruyère</w:t>
      </w:r>
      <w:r w:rsidR="007E2614" w:rsidRPr="004A36AC">
        <w:rPr>
          <w:rFonts w:ascii="Century Gothic" w:hAnsi="Century Gothic"/>
        </w:rPr>
        <w:cr/>
        <w:t>L</w:t>
      </w:r>
      <w:r w:rsidRPr="004A36AC">
        <w:rPr>
          <w:rFonts w:ascii="Century Gothic" w:hAnsi="Century Gothic"/>
        </w:rPr>
        <w:t>a bruyère commune ou callune est</w:t>
      </w:r>
      <w:r w:rsidR="007E2614" w:rsidRPr="004A36AC">
        <w:rPr>
          <w:rFonts w:ascii="Century Gothic" w:hAnsi="Century Gothic"/>
        </w:rPr>
        <w:t xml:space="preserve"> un sous</w:t>
      </w:r>
      <w:r w:rsidRPr="004A36AC">
        <w:rPr>
          <w:rFonts w:ascii="Century Gothic" w:hAnsi="Century Gothic"/>
        </w:rPr>
        <w:t>-arbrisseau affectionnant plus</w:t>
      </w:r>
      <w:r w:rsidR="007E2614" w:rsidRPr="004A36AC">
        <w:rPr>
          <w:rFonts w:ascii="Century Gothic" w:hAnsi="Century Gothic"/>
        </w:rPr>
        <w:t xml:space="preserve"> partic</w:t>
      </w:r>
      <w:r w:rsidRPr="004A36AC">
        <w:rPr>
          <w:rFonts w:ascii="Century Gothic" w:hAnsi="Century Gothic"/>
        </w:rPr>
        <w:t xml:space="preserve">ulièrement les terrains acides, ensoleillés et bien drainés. C’est pourquoi on </w:t>
      </w:r>
      <w:r w:rsidR="007E2614" w:rsidRPr="004A36AC">
        <w:rPr>
          <w:rFonts w:ascii="Century Gothic" w:hAnsi="Century Gothic"/>
        </w:rPr>
        <w:t>la trouver</w:t>
      </w:r>
      <w:r w:rsidRPr="004A36AC">
        <w:rPr>
          <w:rFonts w:ascii="Century Gothic" w:hAnsi="Century Gothic"/>
        </w:rPr>
        <w:t xml:space="preserve">a en abondance sur la butte des </w:t>
      </w:r>
      <w:r w:rsidR="007E2614" w:rsidRPr="004A36AC">
        <w:rPr>
          <w:rFonts w:ascii="Century Gothic" w:hAnsi="Century Gothic"/>
        </w:rPr>
        <w:t>Noy</w:t>
      </w:r>
      <w:r w:rsidRPr="004A36AC">
        <w:rPr>
          <w:rFonts w:ascii="Century Gothic" w:hAnsi="Century Gothic"/>
        </w:rPr>
        <w:t xml:space="preserve">ers, et en forêt de Saussay, au </w:t>
      </w:r>
      <w:r w:rsidR="007E2614" w:rsidRPr="004A36AC">
        <w:rPr>
          <w:rFonts w:ascii="Century Gothic" w:hAnsi="Century Gothic"/>
        </w:rPr>
        <w:t>sol sableux. Fleuri</w:t>
      </w:r>
      <w:r w:rsidRPr="004A36AC">
        <w:rPr>
          <w:rFonts w:ascii="Century Gothic" w:hAnsi="Century Gothic"/>
        </w:rPr>
        <w:t xml:space="preserve">ssant entre </w:t>
      </w:r>
      <w:r w:rsidR="007E2614" w:rsidRPr="004A36AC">
        <w:rPr>
          <w:rFonts w:ascii="Century Gothic" w:hAnsi="Century Gothic"/>
        </w:rPr>
        <w:t>juillet et septembre, elle tapisse ainsi de grandes surfaces de landes et de clairières. Ses clochettes violettes attirent les abeilles qui produiront un miel particulièrement apprécié. Plante ulilitaire, la bruyère était utilisée autrefois pour couvrir le toit des modestes « loges ›› de sabotiers ou de charbonniers. Elle servait aussi au rembourrage des matelas et à la confection de balais rustiques.</w:t>
      </w:r>
      <w:r w:rsidR="007E2614" w:rsidRPr="004A36AC">
        <w:rPr>
          <w:rFonts w:ascii="Century Gothic" w:hAnsi="Century Gothic"/>
        </w:rPr>
        <w:cr/>
      </w:r>
      <w:r w:rsidR="007E2614" w:rsidRPr="004A36AC">
        <w:rPr>
          <w:rFonts w:ascii="Century Gothic" w:hAnsi="Century Gothic"/>
        </w:rPr>
        <w:cr/>
      </w:r>
      <w:r w:rsidR="007E2614" w:rsidRPr="004A36AC">
        <w:rPr>
          <w:rFonts w:ascii="Century Gothic" w:hAnsi="Century Gothic"/>
        </w:rPr>
        <w:cr/>
      </w:r>
      <w:r w:rsidR="007E2614" w:rsidRPr="004A36AC">
        <w:rPr>
          <w:rFonts w:ascii="Century Gothic" w:hAnsi="Century Gothic"/>
        </w:rPr>
        <w:cr/>
      </w:r>
      <w:r w:rsidR="007E2614" w:rsidRPr="004A36AC">
        <w:rPr>
          <w:rFonts w:ascii="Century Gothic" w:hAnsi="Century Gothic"/>
        </w:rPr>
        <w:cr/>
      </w:r>
    </w:p>
    <w:sectPr w:rsidR="007E2614" w:rsidRPr="004A3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614"/>
    <w:rsid w:val="004A36AC"/>
    <w:rsid w:val="007E2614"/>
    <w:rsid w:val="00924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2BBD34"/>
  <w15:chartTrackingRefBased/>
  <w15:docId w15:val="{1210F262-7BDC-45AE-BD9C-726CE8EE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La bruyère commune ou callune esf un sous-arbrisseau affectionnant plus   particulièrement les terrains acides, ensoleillés et bien drainés</vt:lpstr>
    </vt:vector>
  </TitlesOfParts>
  <Company>Home</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La bruyère commune ou callune esf un sous-arbrisseau affectionnant plus   particulièrement les terrains acides, ensoleillés et bien drainés</dc:title>
  <dc:subject/>
  <dc:creator>mandnslater@gmail.com</dc:creator>
  <cp:keywords/>
  <dc:description/>
  <cp:lastModifiedBy>Mark and Nelly Slater</cp:lastModifiedBy>
  <cp:revision>2</cp:revision>
  <dcterms:created xsi:type="dcterms:W3CDTF">2024-01-22T08:34:00Z</dcterms:created>
  <dcterms:modified xsi:type="dcterms:W3CDTF">2024-01-22T08:34:00Z</dcterms:modified>
</cp:coreProperties>
</file>